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33" w:rsidRPr="00EC3CEE" w:rsidRDefault="009D2C33" w:rsidP="009D2C33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  <w:lang w:val="es-ES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8</w:t>
      </w:r>
      <w:r w:rsidRPr="00EC3CEE">
        <w:rPr>
          <w:rFonts w:ascii="Arial" w:hAnsi="Arial" w:cs="Arial"/>
          <w:sz w:val="24"/>
          <w:szCs w:val="24"/>
        </w:rPr>
        <w:t>.C.24.-</w:t>
      </w:r>
    </w:p>
    <w:p w:rsidR="009D2C33" w:rsidRPr="00EC3CEE" w:rsidRDefault="009D2C33" w:rsidP="009D2C33">
      <w:pPr>
        <w:spacing w:before="120" w:after="120"/>
        <w:jc w:val="both"/>
        <w:rPr>
          <w:rFonts w:ascii="Arial" w:hAnsi="Arial" w:cs="Arial"/>
          <w:b/>
        </w:rPr>
      </w:pPr>
    </w:p>
    <w:p w:rsidR="009D2C33" w:rsidRPr="00EC3CEE" w:rsidRDefault="009D2C33" w:rsidP="009D2C3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9D2C33" w:rsidRPr="00EC3CEE" w:rsidRDefault="009D2C33" w:rsidP="009D2C3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9D2C33" w:rsidRPr="00EC3CEE" w:rsidRDefault="009D2C33" w:rsidP="009D2C3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9D2C33" w:rsidRPr="00EC3CEE" w:rsidRDefault="009D2C33" w:rsidP="009D2C33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ab/>
      </w:r>
      <w:r w:rsidRPr="00EC3CEE">
        <w:rPr>
          <w:rFonts w:ascii="Arial" w:hAnsi="Arial" w:cs="Arial"/>
          <w:b/>
          <w:sz w:val="28"/>
          <w:szCs w:val="28"/>
        </w:rPr>
        <w:tab/>
        <w:t>Nº 1.13</w:t>
      </w:r>
      <w:r>
        <w:rPr>
          <w:rFonts w:ascii="Arial" w:hAnsi="Arial" w:cs="Arial"/>
          <w:b/>
          <w:sz w:val="28"/>
          <w:szCs w:val="28"/>
        </w:rPr>
        <w:t>8</w:t>
      </w:r>
      <w:r w:rsidRPr="00EC3CEE">
        <w:rPr>
          <w:rFonts w:ascii="Arial" w:hAnsi="Arial" w:cs="Arial"/>
          <w:b/>
          <w:sz w:val="28"/>
          <w:szCs w:val="28"/>
        </w:rPr>
        <w:t>/24</w:t>
      </w:r>
    </w:p>
    <w:p w:rsidR="009D2C33" w:rsidRDefault="009D2C33" w:rsidP="00EE4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C33" w:rsidRDefault="009D2C33" w:rsidP="00EE4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DBC" w:rsidRPr="0077097B" w:rsidRDefault="00EE4DBC" w:rsidP="00EE4D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052">
        <w:rPr>
          <w:rFonts w:ascii="Arial" w:hAnsi="Arial" w:cs="Arial"/>
          <w:sz w:val="24"/>
          <w:szCs w:val="24"/>
        </w:rPr>
        <w:t>Visto</w:t>
      </w:r>
      <w:r w:rsidR="00317052">
        <w:rPr>
          <w:rFonts w:ascii="Arial" w:hAnsi="Arial" w:cs="Arial"/>
          <w:sz w:val="24"/>
          <w:szCs w:val="24"/>
        </w:rPr>
        <w:t>, l</w:t>
      </w:r>
      <w:r w:rsidRPr="0077097B">
        <w:rPr>
          <w:rFonts w:ascii="Arial" w:hAnsi="Arial" w:cs="Arial"/>
          <w:sz w:val="24"/>
          <w:szCs w:val="24"/>
        </w:rPr>
        <w:t xml:space="preserve">a solicitud de vecinos de </w:t>
      </w:r>
      <w:r w:rsidR="00317052">
        <w:rPr>
          <w:rFonts w:ascii="Arial" w:hAnsi="Arial" w:cs="Arial"/>
          <w:sz w:val="24"/>
          <w:szCs w:val="24"/>
        </w:rPr>
        <w:t>nuestra ciudad;</w:t>
      </w:r>
      <w:r w:rsidRPr="0077097B">
        <w:rPr>
          <w:rFonts w:ascii="Arial" w:hAnsi="Arial" w:cs="Arial"/>
          <w:sz w:val="24"/>
          <w:szCs w:val="24"/>
        </w:rPr>
        <w:t xml:space="preserve"> y </w:t>
      </w:r>
    </w:p>
    <w:p w:rsidR="00EE4DBC" w:rsidRPr="0077097B" w:rsidRDefault="00EE4DBC" w:rsidP="003170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052">
        <w:rPr>
          <w:rFonts w:ascii="Arial" w:hAnsi="Arial" w:cs="Arial"/>
          <w:sz w:val="24"/>
          <w:szCs w:val="24"/>
        </w:rPr>
        <w:t>Considerando</w:t>
      </w:r>
      <w:r w:rsidR="00317052">
        <w:rPr>
          <w:rFonts w:ascii="Arial" w:hAnsi="Arial" w:cs="Arial"/>
          <w:sz w:val="24"/>
          <w:szCs w:val="24"/>
        </w:rPr>
        <w:t xml:space="preserve"> que,</w:t>
      </w:r>
      <w:r w:rsidRPr="0077097B">
        <w:rPr>
          <w:rFonts w:ascii="Arial" w:hAnsi="Arial" w:cs="Arial"/>
          <w:sz w:val="24"/>
          <w:szCs w:val="24"/>
        </w:rPr>
        <w:t xml:space="preserve"> los vecinos de calle 44 y 57 de nuestra ciudad, manifiestan su preocupación por la concurrencia de circulación a al</w:t>
      </w:r>
      <w:r w:rsidR="00317052">
        <w:rPr>
          <w:rFonts w:ascii="Arial" w:hAnsi="Arial" w:cs="Arial"/>
          <w:sz w:val="24"/>
          <w:szCs w:val="24"/>
        </w:rPr>
        <w:t>ta velocidad que hay en la zona;</w:t>
      </w:r>
    </w:p>
    <w:p w:rsidR="00EE4DBC" w:rsidRPr="0077097B" w:rsidRDefault="00EE4DBC" w:rsidP="003170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97B">
        <w:rPr>
          <w:rFonts w:ascii="Arial" w:hAnsi="Arial" w:cs="Arial"/>
          <w:sz w:val="24"/>
          <w:szCs w:val="24"/>
        </w:rPr>
        <w:t>Que</w:t>
      </w:r>
      <w:r w:rsidR="00317052">
        <w:rPr>
          <w:rFonts w:ascii="Arial" w:hAnsi="Arial" w:cs="Arial"/>
          <w:sz w:val="24"/>
          <w:szCs w:val="24"/>
        </w:rPr>
        <w:t>,</w:t>
      </w:r>
      <w:r w:rsidRPr="0077097B">
        <w:rPr>
          <w:rFonts w:ascii="Arial" w:hAnsi="Arial" w:cs="Arial"/>
          <w:sz w:val="24"/>
          <w:szCs w:val="24"/>
        </w:rPr>
        <w:t xml:space="preserve"> dichos vecinos manifiestan la necesidad de contar con la implementación de medidas con el fin de evitar la circulación a alta velocidad, como así ta</w:t>
      </w:r>
      <w:r w:rsidR="00317052">
        <w:rPr>
          <w:rFonts w:ascii="Arial" w:hAnsi="Arial" w:cs="Arial"/>
          <w:sz w:val="24"/>
          <w:szCs w:val="24"/>
        </w:rPr>
        <w:t>mbién accidentes de tránsito;</w:t>
      </w:r>
    </w:p>
    <w:p w:rsidR="00EE4DBC" w:rsidRPr="0077097B" w:rsidRDefault="00EE4DBC" w:rsidP="003170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97B">
        <w:rPr>
          <w:rFonts w:ascii="Arial" w:hAnsi="Arial" w:cs="Arial"/>
          <w:sz w:val="24"/>
          <w:szCs w:val="24"/>
        </w:rPr>
        <w:t>Que</w:t>
      </w:r>
      <w:r w:rsidR="00317052">
        <w:rPr>
          <w:rFonts w:ascii="Arial" w:hAnsi="Arial" w:cs="Arial"/>
          <w:sz w:val="24"/>
          <w:szCs w:val="24"/>
        </w:rPr>
        <w:t>,</w:t>
      </w:r>
      <w:r w:rsidRPr="0077097B">
        <w:rPr>
          <w:rFonts w:ascii="Arial" w:hAnsi="Arial" w:cs="Arial"/>
          <w:sz w:val="24"/>
          <w:szCs w:val="24"/>
        </w:rPr>
        <w:t xml:space="preserve"> el reclamo de los vecinos es leg</w:t>
      </w:r>
      <w:r w:rsidR="00317052">
        <w:rPr>
          <w:rFonts w:ascii="Arial" w:hAnsi="Arial" w:cs="Arial"/>
          <w:sz w:val="24"/>
          <w:szCs w:val="24"/>
        </w:rPr>
        <w:t>ítimo, comprensible y atendible;</w:t>
      </w:r>
    </w:p>
    <w:p w:rsidR="002C2EE8" w:rsidRDefault="00EE4DBC" w:rsidP="002C2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97B">
        <w:rPr>
          <w:rFonts w:ascii="Arial" w:hAnsi="Arial" w:cs="Arial"/>
          <w:sz w:val="24"/>
          <w:szCs w:val="24"/>
        </w:rPr>
        <w:t>Que</w:t>
      </w:r>
      <w:r w:rsidR="002C2EE8">
        <w:rPr>
          <w:rFonts w:ascii="Arial" w:hAnsi="Arial" w:cs="Arial"/>
          <w:sz w:val="24"/>
          <w:szCs w:val="24"/>
        </w:rPr>
        <w:t>,</w:t>
      </w:r>
      <w:r w:rsidRPr="00770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pedido tiene como referencia que se trata de una zona de alta circulación de menores</w:t>
      </w:r>
      <w:r w:rsidR="002C2EE8">
        <w:rPr>
          <w:rFonts w:ascii="Arial" w:hAnsi="Arial" w:cs="Arial"/>
          <w:sz w:val="24"/>
          <w:szCs w:val="24"/>
        </w:rPr>
        <w:t>;</w:t>
      </w:r>
    </w:p>
    <w:p w:rsidR="00EE4DBC" w:rsidRDefault="00EE4DBC" w:rsidP="002C2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2C2E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seguridad vial es un tema que nos ocupa y preocupa y a pesar de las diferentes medidas que se puedan tomar para mejorar la misma, es necesaria una p</w:t>
      </w:r>
      <w:r w:rsidR="002C2EE8">
        <w:rPr>
          <w:rFonts w:ascii="Arial" w:hAnsi="Arial" w:cs="Arial"/>
          <w:sz w:val="24"/>
          <w:szCs w:val="24"/>
        </w:rPr>
        <w:t>olítica integral sobre la misma;</w:t>
      </w:r>
    </w:p>
    <w:p w:rsidR="00A279B7" w:rsidRDefault="00EE4DBC" w:rsidP="00A279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2C2E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reductores de velocidad son un pedido constante de los vecinos, y si bien entendemos que no es la medida ideal en materia de seguridad vial, los mismos minimizan la velocidad de los vehículos y reducen la posibilidad</w:t>
      </w:r>
      <w:r w:rsidR="00A279B7">
        <w:rPr>
          <w:rFonts w:ascii="Arial" w:hAnsi="Arial" w:cs="Arial"/>
          <w:sz w:val="24"/>
          <w:szCs w:val="24"/>
        </w:rPr>
        <w:t xml:space="preserve"> de que se produzcan accidentes;</w:t>
      </w:r>
    </w:p>
    <w:p w:rsidR="00EE4DBC" w:rsidRDefault="00EE4DBC" w:rsidP="00A279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A279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necesario utilizarlo como medida paliativa en conjunto con acciones que profundicen el control y</w:t>
      </w:r>
      <w:r w:rsidR="00A279B7">
        <w:rPr>
          <w:rFonts w:ascii="Arial" w:hAnsi="Arial" w:cs="Arial"/>
          <w:sz w:val="24"/>
          <w:szCs w:val="24"/>
        </w:rPr>
        <w:t xml:space="preserve"> regulen el tránsito en la zona;</w:t>
      </w:r>
    </w:p>
    <w:p w:rsidR="007178D2" w:rsidRDefault="007178D2" w:rsidP="00A279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DBC" w:rsidRPr="0077097B" w:rsidRDefault="007178D2" w:rsidP="007178D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0776">
        <w:rPr>
          <w:rFonts w:ascii="Arial" w:hAnsi="Arial" w:cs="Arial"/>
          <w:sz w:val="24"/>
          <w:szCs w:val="24"/>
        </w:rPr>
        <w:t xml:space="preserve">Por todo lo </w:t>
      </w:r>
      <w:r w:rsidRPr="003C0776">
        <w:rPr>
          <w:rFonts w:ascii="Arial" w:hAnsi="Arial" w:cs="Arial"/>
          <w:sz w:val="24"/>
          <w:szCs w:val="24"/>
          <w:lang w:val="es-ES_tradnl"/>
        </w:rPr>
        <w:t>expuesto</w:t>
      </w:r>
      <w:r w:rsidRPr="003C0776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Pr="007178D2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a través de la</w:t>
      </w:r>
      <w:r w:rsidRPr="001E351E">
        <w:rPr>
          <w:rStyle w:val="Textoennegrita"/>
          <w:rFonts w:ascii="Arial" w:hAnsi="Arial" w:cs="Arial"/>
          <w:sz w:val="24"/>
          <w:szCs w:val="24"/>
          <w:lang w:val="es-MX"/>
        </w:rPr>
        <w:t xml:space="preserve"> </w:t>
      </w:r>
      <w:r w:rsidRPr="007178D2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Secretaría que corresponda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lang w:val="es-MX"/>
        </w:rPr>
        <w:t>,</w:t>
      </w:r>
      <w:r w:rsidRPr="001E351E">
        <w:rPr>
          <w:rStyle w:val="Textoennegrita"/>
          <w:rFonts w:ascii="Arial" w:hAnsi="Arial" w:cs="Arial"/>
          <w:sz w:val="24"/>
          <w:szCs w:val="24"/>
          <w:lang w:val="es-MX"/>
        </w:rPr>
        <w:t xml:space="preserve"> </w:t>
      </w:r>
      <w:r w:rsidR="00EE4DBC" w:rsidRPr="0077097B">
        <w:rPr>
          <w:rFonts w:ascii="Arial" w:eastAsia="Times New Roman" w:hAnsi="Arial" w:cs="Arial"/>
          <w:color w:val="000000" w:themeColor="text1"/>
          <w:sz w:val="24"/>
          <w:szCs w:val="24"/>
        </w:rPr>
        <w:t>realice las operaciones necesarias para la implementación de medidas que permitan el control de la cir</w:t>
      </w:r>
      <w:r w:rsidR="00EE4DBC">
        <w:rPr>
          <w:rFonts w:ascii="Arial" w:eastAsia="Times New Roman" w:hAnsi="Arial" w:cs="Arial"/>
          <w:color w:val="000000" w:themeColor="text1"/>
          <w:sz w:val="24"/>
          <w:szCs w:val="24"/>
        </w:rPr>
        <w:t>culación a alta velocidad en la zona mencionada</w:t>
      </w:r>
      <w:r w:rsidR="00EE4DBC" w:rsidRPr="0077097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D2C33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EE4DBC" w:rsidRPr="007709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EE4DBC" w:rsidRPr="0077097B" w:rsidRDefault="00EE4DBC" w:rsidP="00EE4DBC">
      <w:pPr>
        <w:spacing w:line="240" w:lineRule="auto"/>
        <w:rPr>
          <w:rFonts w:ascii="Arial" w:hAnsi="Arial" w:cs="Arial"/>
        </w:rPr>
      </w:pPr>
    </w:p>
    <w:p w:rsidR="009D2C33" w:rsidRPr="00ED7DB3" w:rsidRDefault="009D2C33" w:rsidP="009D2C33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D7DB3">
        <w:rPr>
          <w:rFonts w:ascii="Arial" w:hAnsi="Arial" w:cs="Arial"/>
          <w:sz w:val="24"/>
          <w:szCs w:val="24"/>
          <w:lang w:val="es-ES"/>
        </w:rPr>
        <w:t xml:space="preserve">Dada en Sala de Sesiones del Honorable Concejo Municipal de Villa Cañás, a los </w:t>
      </w:r>
      <w:r>
        <w:rPr>
          <w:rFonts w:ascii="Arial" w:hAnsi="Arial" w:cs="Arial"/>
          <w:sz w:val="24"/>
          <w:szCs w:val="24"/>
          <w:lang w:val="es-ES"/>
        </w:rPr>
        <w:t>doce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días del mes de </w:t>
      </w:r>
      <w:r>
        <w:rPr>
          <w:rFonts w:ascii="Arial" w:hAnsi="Arial" w:cs="Arial"/>
          <w:sz w:val="24"/>
          <w:szCs w:val="24"/>
          <w:lang w:val="es-ES"/>
        </w:rPr>
        <w:t>junio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del año dos mil veinticuatro.-</w:t>
      </w:r>
    </w:p>
    <w:p w:rsidR="00EE4DBC" w:rsidRPr="0077097B" w:rsidRDefault="00EE4DBC" w:rsidP="00EE4DBC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EE4DBC" w:rsidRPr="0077097B" w:rsidSect="00E45232">
      <w:pgSz w:w="12240" w:h="20160" w:code="5"/>
      <w:pgMar w:top="1418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C"/>
    <w:rsid w:val="002C2EE8"/>
    <w:rsid w:val="00317052"/>
    <w:rsid w:val="007178D2"/>
    <w:rsid w:val="009D2C33"/>
    <w:rsid w:val="00A279B7"/>
    <w:rsid w:val="00C56F32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B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78D2"/>
    <w:rPr>
      <w:b/>
      <w:bCs/>
    </w:rPr>
  </w:style>
  <w:style w:type="character" w:styleId="nfasis">
    <w:name w:val="Emphasis"/>
    <w:basedOn w:val="Fuentedeprrafopredeter"/>
    <w:uiPriority w:val="20"/>
    <w:qFormat/>
    <w:rsid w:val="007178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BC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78D2"/>
    <w:rPr>
      <w:b/>
      <w:bCs/>
    </w:rPr>
  </w:style>
  <w:style w:type="character" w:styleId="nfasis">
    <w:name w:val="Emphasis"/>
    <w:basedOn w:val="Fuentedeprrafopredeter"/>
    <w:uiPriority w:val="20"/>
    <w:qFormat/>
    <w:rsid w:val="00717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1</cp:revision>
  <dcterms:created xsi:type="dcterms:W3CDTF">2024-06-13T12:00:00Z</dcterms:created>
  <dcterms:modified xsi:type="dcterms:W3CDTF">2024-06-13T12:08:00Z</dcterms:modified>
</cp:coreProperties>
</file>